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9FDC87" w14:textId="3ED37CAC" w:rsidR="00A87E11" w:rsidRPr="00A87E11" w:rsidRDefault="00DF32EE" w:rsidP="00A87E11">
      <w:pPr>
        <w:spacing w:before="100" w:beforeAutospacing="1" w:after="100" w:afterAutospacing="1"/>
        <w:outlineLvl w:val="2"/>
        <w:rPr>
          <w:rFonts w:eastAsia="Times New Roman" w:cs="Times New Roman"/>
          <w:b/>
          <w:bCs/>
          <w:color w:val="002060"/>
          <w:kern w:val="0"/>
          <w:sz w:val="20"/>
          <w:szCs w:val="20"/>
          <w:lang w:eastAsia="en-GB"/>
          <w14:ligatures w14:val="none"/>
        </w:rPr>
      </w:pPr>
      <w:r>
        <w:rPr>
          <w:rFonts w:eastAsia="Times New Roman" w:cs="Times New Roman"/>
          <w:b/>
          <w:bCs/>
          <w:color w:val="002060"/>
          <w:kern w:val="0"/>
          <w:sz w:val="40"/>
          <w:szCs w:val="40"/>
          <w:lang w:eastAsia="en-GB"/>
          <w14:ligatures w14:val="none"/>
        </w:rPr>
        <w:t>Canine S</w:t>
      </w:r>
      <w:r w:rsidRPr="00A87E11">
        <w:rPr>
          <w:rFonts w:eastAsia="Times New Roman" w:cs="Times New Roman"/>
          <w:b/>
          <w:bCs/>
          <w:color w:val="002060"/>
          <w:kern w:val="0"/>
          <w:sz w:val="40"/>
          <w:szCs w:val="40"/>
          <w:lang w:eastAsia="en-GB"/>
          <w14:ligatures w14:val="none"/>
        </w:rPr>
        <w:t>trains</w:t>
      </w:r>
      <w:r w:rsidR="00A87E11" w:rsidRPr="00A87E11">
        <w:rPr>
          <w:rFonts w:eastAsia="Times New Roman" w:cs="Times New Roman"/>
          <w:b/>
          <w:bCs/>
          <w:color w:val="002060"/>
          <w:kern w:val="0"/>
          <w:sz w:val="40"/>
          <w:szCs w:val="40"/>
          <w:lang w:eastAsia="en-GB"/>
          <w14:ligatures w14:val="none"/>
        </w:rPr>
        <w:t xml:space="preserve"> and How Therapy Helps</w:t>
      </w:r>
      <w:r w:rsidR="00A87E11" w:rsidRPr="00B135F0">
        <w:rPr>
          <w:b/>
          <w:bCs/>
          <w:noProof/>
          <w:color w:val="002060"/>
          <w:sz w:val="100"/>
          <w:szCs w:val="100"/>
          <w:lang w:bidi="en-US"/>
        </w:rPr>
        <w:drawing>
          <wp:anchor distT="0" distB="0" distL="114300" distR="114300" simplePos="0" relativeHeight="251659264" behindDoc="1" locked="1" layoutInCell="1" allowOverlap="1" wp14:anchorId="7E7495DD" wp14:editId="063B0299">
            <wp:simplePos x="0" y="0"/>
            <wp:positionH relativeFrom="margin">
              <wp:posOffset>-444500</wp:posOffset>
            </wp:positionH>
            <wp:positionV relativeFrom="paragraph">
              <wp:posOffset>-394970</wp:posOffset>
            </wp:positionV>
            <wp:extent cx="7637506" cy="10800000"/>
            <wp:effectExtent l="0" t="0" r="0" b="0"/>
            <wp:wrapNone/>
            <wp:docPr id="53" name="Picture 53" descr="picture of d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ettyImages-688952042_7.7x6.jpg"/>
                    <pic:cNvPicPr/>
                  </pic:nvPicPr>
                  <pic:blipFill>
                    <a:blip r:embed="rId5" cstate="print">
                      <a:alphaModFix amt="20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7506" cy="10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DBFE09" w14:textId="192A65B3" w:rsidR="00A87E11" w:rsidRPr="00A87E11" w:rsidRDefault="00A87E11" w:rsidP="00A87E11">
      <w:pPr>
        <w:spacing w:before="100" w:beforeAutospacing="1" w:after="100" w:afterAutospacing="1"/>
        <w:rPr>
          <w:rFonts w:eastAsia="Times New Roman" w:cs="Times New Roman"/>
          <w:color w:val="002060"/>
          <w:kern w:val="0"/>
          <w:lang w:eastAsia="en-GB"/>
          <w14:ligatures w14:val="none"/>
        </w:rPr>
      </w:pPr>
      <w:r w:rsidRPr="00A87E11">
        <w:rPr>
          <w:rFonts w:eastAsia="Times New Roman" w:cs="Times New Roman"/>
          <w:b/>
          <w:bCs/>
          <w:color w:val="002060"/>
          <w:kern w:val="0"/>
          <w:lang w:eastAsia="en-GB"/>
          <w14:ligatures w14:val="none"/>
        </w:rPr>
        <w:t>Helping Your Dog Recover Naturally</w:t>
      </w:r>
    </w:p>
    <w:p w14:paraId="0762607A" w14:textId="56468A93" w:rsidR="00A87E11" w:rsidRPr="00A87E11" w:rsidRDefault="00A87E11" w:rsidP="00A87E11">
      <w:pPr>
        <w:outlineLvl w:val="3"/>
        <w:rPr>
          <w:rFonts w:eastAsia="Times New Roman" w:cs="Times New Roman"/>
          <w:b/>
          <w:bCs/>
          <w:color w:val="002060"/>
          <w:kern w:val="0"/>
          <w:lang w:eastAsia="en-GB"/>
          <w14:ligatures w14:val="none"/>
        </w:rPr>
      </w:pPr>
      <w:r w:rsidRPr="00A87E11">
        <w:rPr>
          <w:rFonts w:eastAsia="Times New Roman" w:cs="Times New Roman"/>
          <w:b/>
          <w:bCs/>
          <w:color w:val="002060"/>
          <w:kern w:val="0"/>
          <w:lang w:eastAsia="en-GB"/>
          <w14:ligatures w14:val="none"/>
        </w:rPr>
        <w:t>What is a Strain?</w:t>
      </w:r>
    </w:p>
    <w:p w14:paraId="1DABFD30" w14:textId="0ABC7A2A" w:rsidR="00A87E11" w:rsidRPr="00A87E11" w:rsidRDefault="00A87E11" w:rsidP="00A87E11">
      <w:pPr>
        <w:rPr>
          <w:rFonts w:eastAsia="Times New Roman" w:cs="Times New Roman"/>
          <w:color w:val="002060"/>
          <w:kern w:val="0"/>
          <w:lang w:eastAsia="en-GB"/>
          <w14:ligatures w14:val="none"/>
        </w:rPr>
      </w:pPr>
      <w:r w:rsidRPr="00A87E11">
        <w:rPr>
          <w:rFonts w:eastAsia="Times New Roman" w:cs="Times New Roman"/>
          <w:color w:val="002060"/>
          <w:kern w:val="0"/>
          <w:lang w:eastAsia="en-GB"/>
          <w14:ligatures w14:val="none"/>
        </w:rPr>
        <w:t xml:space="preserve">A </w:t>
      </w:r>
      <w:r w:rsidRPr="00A87E11">
        <w:rPr>
          <w:rFonts w:eastAsia="Times New Roman" w:cs="Times New Roman"/>
          <w:b/>
          <w:bCs/>
          <w:color w:val="002060"/>
          <w:kern w:val="0"/>
          <w:lang w:eastAsia="en-GB"/>
          <w14:ligatures w14:val="none"/>
        </w:rPr>
        <w:t>strain</w:t>
      </w:r>
      <w:r w:rsidRPr="00A87E11">
        <w:rPr>
          <w:rFonts w:eastAsia="Times New Roman" w:cs="Times New Roman"/>
          <w:color w:val="002060"/>
          <w:kern w:val="0"/>
          <w:lang w:eastAsia="en-GB"/>
          <w14:ligatures w14:val="none"/>
        </w:rPr>
        <w:t xml:space="preserve"> is an injury to a </w:t>
      </w:r>
      <w:r w:rsidRPr="00A87E11">
        <w:rPr>
          <w:rFonts w:eastAsia="Times New Roman" w:cs="Times New Roman"/>
          <w:b/>
          <w:bCs/>
          <w:color w:val="002060"/>
          <w:kern w:val="0"/>
          <w:lang w:eastAsia="en-GB"/>
          <w14:ligatures w14:val="none"/>
        </w:rPr>
        <w:t>muscle or tendon</w:t>
      </w:r>
      <w:r w:rsidRPr="00A87E11">
        <w:rPr>
          <w:rFonts w:eastAsia="Times New Roman" w:cs="Times New Roman"/>
          <w:color w:val="002060"/>
          <w:kern w:val="0"/>
          <w:lang w:eastAsia="en-GB"/>
          <w14:ligatures w14:val="none"/>
        </w:rPr>
        <w:t>, often caused by overstretching, sudden movement, or overuse. These injuries can occur during play, training, agility, or even everyday activity.</w:t>
      </w:r>
    </w:p>
    <w:p w14:paraId="4617D7EB" w14:textId="56220A46" w:rsidR="00A87E11" w:rsidRPr="00DF32EE" w:rsidRDefault="00A87E11" w:rsidP="00A87E11">
      <w:pPr>
        <w:rPr>
          <w:rFonts w:eastAsia="Times New Roman" w:cs="Times New Roman"/>
          <w:b/>
          <w:bCs/>
          <w:color w:val="002060"/>
          <w:kern w:val="0"/>
          <w:lang w:eastAsia="en-GB"/>
          <w14:ligatures w14:val="none"/>
        </w:rPr>
      </w:pPr>
    </w:p>
    <w:p w14:paraId="6A1CCFC9" w14:textId="6CF5DDF3" w:rsidR="00A87E11" w:rsidRPr="00A87E11" w:rsidRDefault="00A87E11" w:rsidP="00A87E11">
      <w:pPr>
        <w:rPr>
          <w:rFonts w:eastAsia="Times New Roman" w:cs="Times New Roman"/>
          <w:color w:val="002060"/>
          <w:kern w:val="0"/>
          <w:lang w:eastAsia="en-GB"/>
          <w14:ligatures w14:val="none"/>
        </w:rPr>
      </w:pPr>
      <w:r w:rsidRPr="00A87E11">
        <w:rPr>
          <w:rFonts w:eastAsia="Times New Roman" w:cs="Times New Roman"/>
          <w:b/>
          <w:bCs/>
          <w:color w:val="002060"/>
          <w:kern w:val="0"/>
          <w:lang w:eastAsia="en-GB"/>
          <w14:ligatures w14:val="none"/>
        </w:rPr>
        <w:t>Common Causes:</w:t>
      </w:r>
    </w:p>
    <w:p w14:paraId="6E5C3872" w14:textId="09C228AF" w:rsidR="00A87E11" w:rsidRPr="00A87E11" w:rsidRDefault="00A87E11" w:rsidP="00A87E11">
      <w:pPr>
        <w:numPr>
          <w:ilvl w:val="0"/>
          <w:numId w:val="4"/>
        </w:numPr>
        <w:rPr>
          <w:rFonts w:eastAsia="Times New Roman" w:cs="Times New Roman"/>
          <w:color w:val="002060"/>
          <w:kern w:val="0"/>
          <w:lang w:eastAsia="en-GB"/>
          <w14:ligatures w14:val="none"/>
        </w:rPr>
      </w:pPr>
      <w:r w:rsidRPr="00A87E11">
        <w:rPr>
          <w:rFonts w:eastAsia="Times New Roman" w:cs="Times New Roman"/>
          <w:color w:val="002060"/>
          <w:kern w:val="0"/>
          <w:lang w:eastAsia="en-GB"/>
          <w14:ligatures w14:val="none"/>
        </w:rPr>
        <w:t>Vigorous exercise or sudden movements</w:t>
      </w:r>
    </w:p>
    <w:p w14:paraId="62EE52DD" w14:textId="1C5BC0DC" w:rsidR="00A87E11" w:rsidRPr="00A87E11" w:rsidRDefault="00A87E11" w:rsidP="00A87E11">
      <w:pPr>
        <w:numPr>
          <w:ilvl w:val="0"/>
          <w:numId w:val="4"/>
        </w:numPr>
        <w:rPr>
          <w:rFonts w:eastAsia="Times New Roman" w:cs="Times New Roman"/>
          <w:color w:val="002060"/>
          <w:kern w:val="0"/>
          <w:lang w:eastAsia="en-GB"/>
          <w14:ligatures w14:val="none"/>
        </w:rPr>
      </w:pPr>
      <w:r w:rsidRPr="00A87E11">
        <w:rPr>
          <w:rFonts w:eastAsia="Times New Roman" w:cs="Times New Roman"/>
          <w:color w:val="002060"/>
          <w:kern w:val="0"/>
          <w:lang w:eastAsia="en-GB"/>
          <w14:ligatures w14:val="none"/>
        </w:rPr>
        <w:t>Slipping or awkward landings</w:t>
      </w:r>
    </w:p>
    <w:p w14:paraId="6BEDE63D" w14:textId="335D3205" w:rsidR="00A87E11" w:rsidRPr="00A87E11" w:rsidRDefault="00A87E11" w:rsidP="00A87E11">
      <w:pPr>
        <w:numPr>
          <w:ilvl w:val="0"/>
          <w:numId w:val="4"/>
        </w:numPr>
        <w:rPr>
          <w:rFonts w:eastAsia="Times New Roman" w:cs="Times New Roman"/>
          <w:color w:val="002060"/>
          <w:kern w:val="0"/>
          <w:lang w:eastAsia="en-GB"/>
          <w14:ligatures w14:val="none"/>
        </w:rPr>
      </w:pPr>
      <w:r w:rsidRPr="00A87E11">
        <w:rPr>
          <w:rFonts w:eastAsia="Times New Roman" w:cs="Times New Roman"/>
          <w:color w:val="002060"/>
          <w:kern w:val="0"/>
          <w:lang w:eastAsia="en-GB"/>
          <w14:ligatures w14:val="none"/>
        </w:rPr>
        <w:t>Muscle fatigue or poor conditioning</w:t>
      </w:r>
    </w:p>
    <w:p w14:paraId="3246F74D" w14:textId="10E7C43B" w:rsidR="00A87E11" w:rsidRPr="00A87E11" w:rsidRDefault="00A87E11" w:rsidP="00A87E11">
      <w:pPr>
        <w:numPr>
          <w:ilvl w:val="0"/>
          <w:numId w:val="4"/>
        </w:numPr>
        <w:rPr>
          <w:rFonts w:eastAsia="Times New Roman" w:cs="Times New Roman"/>
          <w:color w:val="002060"/>
          <w:kern w:val="0"/>
          <w:lang w:eastAsia="en-GB"/>
          <w14:ligatures w14:val="none"/>
        </w:rPr>
      </w:pPr>
      <w:r w:rsidRPr="00A87E11">
        <w:rPr>
          <w:rFonts w:eastAsia="Times New Roman" w:cs="Times New Roman"/>
          <w:color w:val="002060"/>
          <w:kern w:val="0"/>
          <w:lang w:eastAsia="en-GB"/>
          <w14:ligatures w14:val="none"/>
        </w:rPr>
        <w:t>Compensation for joint issues like arthritis or hip dysplasia</w:t>
      </w:r>
    </w:p>
    <w:p w14:paraId="61A77099" w14:textId="64AECB65" w:rsidR="00A87E11" w:rsidRPr="00DF32EE" w:rsidRDefault="00A87E11" w:rsidP="00A87E11">
      <w:pPr>
        <w:rPr>
          <w:rFonts w:eastAsia="Times New Roman" w:cs="Times New Roman"/>
          <w:b/>
          <w:bCs/>
          <w:color w:val="002060"/>
          <w:kern w:val="0"/>
          <w:lang w:eastAsia="en-GB"/>
          <w14:ligatures w14:val="none"/>
        </w:rPr>
      </w:pPr>
    </w:p>
    <w:p w14:paraId="678A07F5" w14:textId="3EFEDF84" w:rsidR="00A87E11" w:rsidRPr="00A87E11" w:rsidRDefault="00A87E11" w:rsidP="00A87E11">
      <w:pPr>
        <w:rPr>
          <w:rFonts w:eastAsia="Times New Roman" w:cs="Times New Roman"/>
          <w:color w:val="002060"/>
          <w:kern w:val="0"/>
          <w:lang w:eastAsia="en-GB"/>
          <w14:ligatures w14:val="none"/>
        </w:rPr>
      </w:pPr>
      <w:r w:rsidRPr="00A87E11">
        <w:rPr>
          <w:rFonts w:eastAsia="Times New Roman" w:cs="Times New Roman"/>
          <w:b/>
          <w:bCs/>
          <w:color w:val="002060"/>
          <w:kern w:val="0"/>
          <w:lang w:eastAsia="en-GB"/>
          <w14:ligatures w14:val="none"/>
        </w:rPr>
        <w:t>Common Signs:</w:t>
      </w:r>
    </w:p>
    <w:p w14:paraId="35602AAE" w14:textId="54BF1C5E" w:rsidR="00A87E11" w:rsidRPr="00A87E11" w:rsidRDefault="00A87E11" w:rsidP="00A87E11">
      <w:pPr>
        <w:numPr>
          <w:ilvl w:val="0"/>
          <w:numId w:val="5"/>
        </w:numPr>
        <w:rPr>
          <w:rFonts w:eastAsia="Times New Roman" w:cs="Times New Roman"/>
          <w:color w:val="002060"/>
          <w:kern w:val="0"/>
          <w:lang w:eastAsia="en-GB"/>
          <w14:ligatures w14:val="none"/>
        </w:rPr>
      </w:pPr>
      <w:r w:rsidRPr="00A87E11">
        <w:rPr>
          <w:rFonts w:eastAsia="Times New Roman" w:cs="Times New Roman"/>
          <w:color w:val="002060"/>
          <w:kern w:val="0"/>
          <w:lang w:eastAsia="en-GB"/>
          <w14:ligatures w14:val="none"/>
        </w:rPr>
        <w:t>Limping or uneven gait</w:t>
      </w:r>
    </w:p>
    <w:p w14:paraId="45522589" w14:textId="6D5B3230" w:rsidR="00A87E11" w:rsidRPr="00A87E11" w:rsidRDefault="00A87E11" w:rsidP="00A87E11">
      <w:pPr>
        <w:numPr>
          <w:ilvl w:val="0"/>
          <w:numId w:val="5"/>
        </w:numPr>
        <w:rPr>
          <w:rFonts w:eastAsia="Times New Roman" w:cs="Times New Roman"/>
          <w:color w:val="002060"/>
          <w:kern w:val="0"/>
          <w:lang w:eastAsia="en-GB"/>
          <w14:ligatures w14:val="none"/>
        </w:rPr>
      </w:pPr>
      <w:r w:rsidRPr="00A87E11">
        <w:rPr>
          <w:rFonts w:eastAsia="Times New Roman" w:cs="Times New Roman"/>
          <w:color w:val="002060"/>
          <w:kern w:val="0"/>
          <w:lang w:eastAsia="en-GB"/>
          <w14:ligatures w14:val="none"/>
        </w:rPr>
        <w:t>Stiffness after rest or exercise</w:t>
      </w:r>
    </w:p>
    <w:p w14:paraId="7B76C7D1" w14:textId="73DBB98C" w:rsidR="00A87E11" w:rsidRPr="00A87E11" w:rsidRDefault="00A87E11" w:rsidP="00A87E11">
      <w:pPr>
        <w:numPr>
          <w:ilvl w:val="0"/>
          <w:numId w:val="5"/>
        </w:numPr>
        <w:rPr>
          <w:rFonts w:eastAsia="Times New Roman" w:cs="Times New Roman"/>
          <w:color w:val="002060"/>
          <w:kern w:val="0"/>
          <w:lang w:eastAsia="en-GB"/>
          <w14:ligatures w14:val="none"/>
        </w:rPr>
      </w:pPr>
      <w:r w:rsidRPr="00A87E11">
        <w:rPr>
          <w:rFonts w:eastAsia="Times New Roman" w:cs="Times New Roman"/>
          <w:color w:val="002060"/>
          <w:kern w:val="0"/>
          <w:lang w:eastAsia="en-GB"/>
          <w14:ligatures w14:val="none"/>
        </w:rPr>
        <w:t>Localised heat or swelling</w:t>
      </w:r>
    </w:p>
    <w:p w14:paraId="16DC8EF8" w14:textId="52B7802C" w:rsidR="00A87E11" w:rsidRPr="00A87E11" w:rsidRDefault="00A87E11" w:rsidP="00A87E11">
      <w:pPr>
        <w:numPr>
          <w:ilvl w:val="0"/>
          <w:numId w:val="5"/>
        </w:numPr>
        <w:rPr>
          <w:rFonts w:eastAsia="Times New Roman" w:cs="Times New Roman"/>
          <w:color w:val="002060"/>
          <w:kern w:val="0"/>
          <w:lang w:eastAsia="en-GB"/>
          <w14:ligatures w14:val="none"/>
        </w:rPr>
      </w:pPr>
      <w:r w:rsidRPr="00A87E11">
        <w:rPr>
          <w:rFonts w:eastAsia="Times New Roman" w:cs="Times New Roman"/>
          <w:color w:val="002060"/>
          <w:kern w:val="0"/>
          <w:lang w:eastAsia="en-GB"/>
          <w14:ligatures w14:val="none"/>
        </w:rPr>
        <w:t>Sensitivity when touched</w:t>
      </w:r>
    </w:p>
    <w:p w14:paraId="1FB01B73" w14:textId="167D3F5A" w:rsidR="00A87E11" w:rsidRPr="00A87E11" w:rsidRDefault="00A87E11" w:rsidP="00A87E11">
      <w:pPr>
        <w:numPr>
          <w:ilvl w:val="0"/>
          <w:numId w:val="5"/>
        </w:numPr>
        <w:rPr>
          <w:rFonts w:eastAsia="Times New Roman" w:cs="Times New Roman"/>
          <w:color w:val="002060"/>
          <w:kern w:val="0"/>
          <w:lang w:eastAsia="en-GB"/>
          <w14:ligatures w14:val="none"/>
        </w:rPr>
      </w:pPr>
      <w:r w:rsidRPr="00A87E11">
        <w:rPr>
          <w:rFonts w:eastAsia="Times New Roman" w:cs="Times New Roman"/>
          <w:color w:val="002060"/>
          <w:kern w:val="0"/>
          <w:lang w:eastAsia="en-GB"/>
          <w14:ligatures w14:val="none"/>
        </w:rPr>
        <w:t>Reluctance to jump, climb, or run</w:t>
      </w:r>
    </w:p>
    <w:p w14:paraId="2BBD0BAF" w14:textId="42674695" w:rsidR="00A87E11" w:rsidRPr="00DF32EE" w:rsidRDefault="00A87E11" w:rsidP="00A87E11">
      <w:pPr>
        <w:rPr>
          <w:rFonts w:eastAsia="Times New Roman" w:cs="Times New Roman"/>
          <w:b/>
          <w:bCs/>
          <w:color w:val="002060"/>
          <w:kern w:val="0"/>
          <w:lang w:eastAsia="en-GB"/>
          <w14:ligatures w14:val="none"/>
        </w:rPr>
      </w:pPr>
    </w:p>
    <w:p w14:paraId="4219DEEC" w14:textId="3F6D1CAB" w:rsidR="00A87E11" w:rsidRPr="00A87E11" w:rsidRDefault="00A87E11" w:rsidP="00A87E11">
      <w:pPr>
        <w:rPr>
          <w:rFonts w:eastAsia="Times New Roman" w:cs="Times New Roman"/>
          <w:color w:val="002060"/>
          <w:kern w:val="0"/>
          <w:lang w:eastAsia="en-GB"/>
          <w14:ligatures w14:val="none"/>
        </w:rPr>
      </w:pPr>
      <w:r w:rsidRPr="00A87E11">
        <w:rPr>
          <w:rFonts w:eastAsia="Times New Roman" w:cs="Times New Roman"/>
          <w:b/>
          <w:bCs/>
          <w:color w:val="002060"/>
          <w:kern w:val="0"/>
          <w:lang w:eastAsia="en-GB"/>
          <w14:ligatures w14:val="none"/>
        </w:rPr>
        <w:t>Areas Often Affected:</w:t>
      </w:r>
    </w:p>
    <w:p w14:paraId="7589DCE5" w14:textId="277B88FF" w:rsidR="00A87E11" w:rsidRPr="00A87E11" w:rsidRDefault="00A87E11" w:rsidP="00A87E11">
      <w:pPr>
        <w:numPr>
          <w:ilvl w:val="0"/>
          <w:numId w:val="6"/>
        </w:numPr>
        <w:rPr>
          <w:rFonts w:eastAsia="Times New Roman" w:cs="Times New Roman"/>
          <w:color w:val="002060"/>
          <w:kern w:val="0"/>
          <w:lang w:eastAsia="en-GB"/>
          <w14:ligatures w14:val="none"/>
        </w:rPr>
      </w:pPr>
      <w:r w:rsidRPr="00A87E11">
        <w:rPr>
          <w:rFonts w:eastAsia="Times New Roman" w:cs="Times New Roman"/>
          <w:color w:val="002060"/>
          <w:kern w:val="0"/>
          <w:lang w:eastAsia="en-GB"/>
          <w14:ligatures w14:val="none"/>
        </w:rPr>
        <w:t>Shoulder muscles (e.g., supraspinatus, infraspinatus)</w:t>
      </w:r>
    </w:p>
    <w:p w14:paraId="44EC433D" w14:textId="4535D3FA" w:rsidR="00A87E11" w:rsidRPr="00A87E11" w:rsidRDefault="00A87E11" w:rsidP="00A87E11">
      <w:pPr>
        <w:numPr>
          <w:ilvl w:val="0"/>
          <w:numId w:val="6"/>
        </w:numPr>
        <w:rPr>
          <w:rFonts w:eastAsia="Times New Roman" w:cs="Times New Roman"/>
          <w:color w:val="002060"/>
          <w:kern w:val="0"/>
          <w:lang w:eastAsia="en-GB"/>
          <w14:ligatures w14:val="none"/>
        </w:rPr>
      </w:pPr>
      <w:r w:rsidRPr="00A87E11">
        <w:rPr>
          <w:rFonts w:eastAsia="Times New Roman" w:cs="Times New Roman"/>
          <w:color w:val="002060"/>
          <w:kern w:val="0"/>
          <w:lang w:eastAsia="en-GB"/>
          <w14:ligatures w14:val="none"/>
        </w:rPr>
        <w:t>Groin area (iliopsoas)</w:t>
      </w:r>
    </w:p>
    <w:p w14:paraId="36DC535A" w14:textId="33F629DC" w:rsidR="00A87E11" w:rsidRPr="00A87E11" w:rsidRDefault="00A87E11" w:rsidP="00A87E11">
      <w:pPr>
        <w:numPr>
          <w:ilvl w:val="0"/>
          <w:numId w:val="6"/>
        </w:numPr>
        <w:spacing w:before="100" w:beforeAutospacing="1" w:after="100" w:afterAutospacing="1"/>
        <w:rPr>
          <w:rFonts w:eastAsia="Times New Roman" w:cs="Times New Roman"/>
          <w:color w:val="002060"/>
          <w:kern w:val="0"/>
          <w:lang w:eastAsia="en-GB"/>
          <w14:ligatures w14:val="none"/>
        </w:rPr>
      </w:pPr>
      <w:r w:rsidRPr="00A87E11">
        <w:rPr>
          <w:rFonts w:eastAsia="Times New Roman" w:cs="Times New Roman"/>
          <w:color w:val="002060"/>
          <w:kern w:val="0"/>
          <w:lang w:eastAsia="en-GB"/>
          <w14:ligatures w14:val="none"/>
        </w:rPr>
        <w:t>Lower back and hamstrings</w:t>
      </w:r>
    </w:p>
    <w:p w14:paraId="04873048" w14:textId="122DF323" w:rsidR="00A87E11" w:rsidRPr="00A87E11" w:rsidRDefault="00A87E11" w:rsidP="00A87E11">
      <w:pPr>
        <w:outlineLvl w:val="3"/>
        <w:rPr>
          <w:rFonts w:eastAsia="Times New Roman" w:cs="Times New Roman"/>
          <w:b/>
          <w:bCs/>
          <w:color w:val="002060"/>
          <w:kern w:val="0"/>
          <w:lang w:eastAsia="en-GB"/>
          <w14:ligatures w14:val="none"/>
        </w:rPr>
      </w:pPr>
      <w:r w:rsidRPr="00A87E11">
        <w:rPr>
          <w:rFonts w:eastAsia="Times New Roman" w:cs="Times New Roman"/>
          <w:b/>
          <w:bCs/>
          <w:color w:val="002060"/>
          <w:kern w:val="0"/>
          <w:lang w:eastAsia="en-GB"/>
          <w14:ligatures w14:val="none"/>
        </w:rPr>
        <w:t>How Therapy Helps (Osteopathy and Massage)</w:t>
      </w:r>
    </w:p>
    <w:p w14:paraId="1E963195" w14:textId="55269CEF" w:rsidR="00A87E11" w:rsidRPr="00A87E11" w:rsidRDefault="00A87E11" w:rsidP="00A87E11">
      <w:pPr>
        <w:rPr>
          <w:rFonts w:eastAsia="Times New Roman" w:cs="Times New Roman"/>
          <w:color w:val="002060"/>
          <w:kern w:val="0"/>
          <w:lang w:eastAsia="en-GB"/>
          <w14:ligatures w14:val="none"/>
        </w:rPr>
      </w:pPr>
      <w:r w:rsidRPr="00A87E11">
        <w:rPr>
          <w:rFonts w:eastAsia="Times New Roman" w:cs="Times New Roman"/>
          <w:b/>
          <w:bCs/>
          <w:color w:val="002060"/>
          <w:kern w:val="0"/>
          <w:lang w:eastAsia="en-GB"/>
          <w14:ligatures w14:val="none"/>
        </w:rPr>
        <w:t>Osteopathy and massage therapy</w:t>
      </w:r>
      <w:r w:rsidRPr="00A87E11">
        <w:rPr>
          <w:rFonts w:eastAsia="Times New Roman" w:cs="Times New Roman"/>
          <w:color w:val="002060"/>
          <w:kern w:val="0"/>
          <w:lang w:eastAsia="en-GB"/>
          <w14:ligatures w14:val="none"/>
        </w:rPr>
        <w:t xml:space="preserve"> work together to support the body’s natural healing process. These gentle, hands-on treatments help restore </w:t>
      </w:r>
      <w:r w:rsidR="005F1503">
        <w:rPr>
          <w:rFonts w:eastAsia="Times New Roman" w:cs="Times New Roman"/>
          <w:b/>
          <w:bCs/>
          <w:color w:val="002060"/>
          <w:kern w:val="0"/>
          <w:lang w:eastAsia="en-GB"/>
          <w14:ligatures w14:val="none"/>
        </w:rPr>
        <w:t>Comfort, B</w:t>
      </w:r>
      <w:r w:rsidRPr="00A87E11">
        <w:rPr>
          <w:rFonts w:eastAsia="Times New Roman" w:cs="Times New Roman"/>
          <w:b/>
          <w:bCs/>
          <w:color w:val="002060"/>
          <w:kern w:val="0"/>
          <w:lang w:eastAsia="en-GB"/>
          <w14:ligatures w14:val="none"/>
        </w:rPr>
        <w:t>alance</w:t>
      </w:r>
      <w:r w:rsidR="005F1503">
        <w:rPr>
          <w:rFonts w:eastAsia="Times New Roman" w:cs="Times New Roman"/>
          <w:b/>
          <w:bCs/>
          <w:color w:val="002060"/>
          <w:kern w:val="0"/>
          <w:lang w:eastAsia="en-GB"/>
          <w14:ligatures w14:val="none"/>
        </w:rPr>
        <w:t>, Strength &amp; M</w:t>
      </w:r>
      <w:r w:rsidRPr="00A87E11">
        <w:rPr>
          <w:rFonts w:eastAsia="Times New Roman" w:cs="Times New Roman"/>
          <w:b/>
          <w:bCs/>
          <w:color w:val="002060"/>
          <w:kern w:val="0"/>
          <w:lang w:eastAsia="en-GB"/>
          <w14:ligatures w14:val="none"/>
        </w:rPr>
        <w:t>ovement,</w:t>
      </w:r>
      <w:r w:rsidRPr="00A87E11">
        <w:rPr>
          <w:rFonts w:eastAsia="Times New Roman" w:cs="Times New Roman"/>
          <w:color w:val="002060"/>
          <w:kern w:val="0"/>
          <w:lang w:eastAsia="en-GB"/>
          <w14:ligatures w14:val="none"/>
        </w:rPr>
        <w:t xml:space="preserve"> to the musculoskeletal system.</w:t>
      </w:r>
    </w:p>
    <w:p w14:paraId="610F50CD" w14:textId="5C29215F" w:rsidR="00A87E11" w:rsidRPr="00DF32EE" w:rsidRDefault="00A87E11" w:rsidP="00A87E11">
      <w:pPr>
        <w:rPr>
          <w:rFonts w:eastAsia="Times New Roman" w:cs="Times New Roman"/>
          <w:b/>
          <w:bCs/>
          <w:color w:val="002060"/>
          <w:kern w:val="0"/>
          <w:lang w:eastAsia="en-GB"/>
          <w14:ligatures w14:val="none"/>
        </w:rPr>
      </w:pPr>
    </w:p>
    <w:p w14:paraId="02F8E611" w14:textId="0E7607A0" w:rsidR="00A87E11" w:rsidRPr="00A87E11" w:rsidRDefault="00A87E11" w:rsidP="00A87E11">
      <w:pPr>
        <w:rPr>
          <w:rFonts w:eastAsia="Times New Roman" w:cs="Times New Roman"/>
          <w:color w:val="002060"/>
          <w:kern w:val="0"/>
          <w:lang w:eastAsia="en-GB"/>
          <w14:ligatures w14:val="none"/>
        </w:rPr>
      </w:pPr>
      <w:r w:rsidRPr="00A87E11">
        <w:rPr>
          <w:rFonts w:eastAsia="Times New Roman" w:cs="Times New Roman"/>
          <w:b/>
          <w:bCs/>
          <w:color w:val="002060"/>
          <w:kern w:val="0"/>
          <w:lang w:eastAsia="en-GB"/>
          <w14:ligatures w14:val="none"/>
        </w:rPr>
        <w:t>Therapeutic Benefits:</w:t>
      </w:r>
    </w:p>
    <w:p w14:paraId="219ED1DA" w14:textId="2A5B710C" w:rsidR="00A87E11" w:rsidRPr="00A87E11" w:rsidRDefault="00A87E11" w:rsidP="00A87E11">
      <w:pPr>
        <w:numPr>
          <w:ilvl w:val="0"/>
          <w:numId w:val="7"/>
        </w:numPr>
        <w:rPr>
          <w:rFonts w:eastAsia="Times New Roman" w:cs="Times New Roman"/>
          <w:color w:val="002060"/>
          <w:kern w:val="0"/>
          <w:lang w:eastAsia="en-GB"/>
          <w14:ligatures w14:val="none"/>
        </w:rPr>
      </w:pPr>
      <w:r w:rsidRPr="00A87E11">
        <w:rPr>
          <w:rFonts w:eastAsia="Times New Roman" w:cs="Times New Roman"/>
          <w:b/>
          <w:bCs/>
          <w:color w:val="002060"/>
          <w:kern w:val="0"/>
          <w:lang w:eastAsia="en-GB"/>
          <w14:ligatures w14:val="none"/>
        </w:rPr>
        <w:t>Releases muscle tension:</w:t>
      </w:r>
      <w:r w:rsidRPr="00A87E11">
        <w:rPr>
          <w:rFonts w:eastAsia="Times New Roman" w:cs="Times New Roman"/>
          <w:color w:val="002060"/>
          <w:kern w:val="0"/>
          <w:lang w:eastAsia="en-GB"/>
          <w14:ligatures w14:val="none"/>
        </w:rPr>
        <w:t xml:space="preserve"> Reduces tightness, spasms, and discomfort.</w:t>
      </w:r>
    </w:p>
    <w:p w14:paraId="64E54A19" w14:textId="57DE7290" w:rsidR="00A87E11" w:rsidRPr="00A87E11" w:rsidRDefault="00A87E11" w:rsidP="00A87E11">
      <w:pPr>
        <w:numPr>
          <w:ilvl w:val="0"/>
          <w:numId w:val="7"/>
        </w:numPr>
        <w:rPr>
          <w:rFonts w:eastAsia="Times New Roman" w:cs="Times New Roman"/>
          <w:color w:val="002060"/>
          <w:kern w:val="0"/>
          <w:lang w:eastAsia="en-GB"/>
          <w14:ligatures w14:val="none"/>
        </w:rPr>
      </w:pPr>
      <w:r w:rsidRPr="00A87E11">
        <w:rPr>
          <w:rFonts w:eastAsia="Times New Roman" w:cs="Times New Roman"/>
          <w:b/>
          <w:bCs/>
          <w:color w:val="002060"/>
          <w:kern w:val="0"/>
          <w:lang w:eastAsia="en-GB"/>
          <w14:ligatures w14:val="none"/>
        </w:rPr>
        <w:t>Improves circulation:</w:t>
      </w:r>
      <w:r w:rsidRPr="00A87E11">
        <w:rPr>
          <w:rFonts w:eastAsia="Times New Roman" w:cs="Times New Roman"/>
          <w:color w:val="002060"/>
          <w:kern w:val="0"/>
          <w:lang w:eastAsia="en-GB"/>
          <w14:ligatures w14:val="none"/>
        </w:rPr>
        <w:t xml:space="preserve"> Increases oxygen and nutrient delivery to injured tissues.</w:t>
      </w:r>
    </w:p>
    <w:p w14:paraId="4B5890E0" w14:textId="09EF3AB2" w:rsidR="00A87E11" w:rsidRPr="00A87E11" w:rsidRDefault="00A87E11" w:rsidP="00A87E11">
      <w:pPr>
        <w:numPr>
          <w:ilvl w:val="0"/>
          <w:numId w:val="7"/>
        </w:numPr>
        <w:rPr>
          <w:rFonts w:eastAsia="Times New Roman" w:cs="Times New Roman"/>
          <w:color w:val="002060"/>
          <w:kern w:val="0"/>
          <w:lang w:eastAsia="en-GB"/>
          <w14:ligatures w14:val="none"/>
        </w:rPr>
      </w:pPr>
      <w:r w:rsidRPr="00A87E11">
        <w:rPr>
          <w:rFonts w:eastAsia="Times New Roman" w:cs="Times New Roman"/>
          <w:b/>
          <w:bCs/>
          <w:color w:val="002060"/>
          <w:kern w:val="0"/>
          <w:lang w:eastAsia="en-GB"/>
          <w14:ligatures w14:val="none"/>
        </w:rPr>
        <w:t>Reduces inflammation and pain:</w:t>
      </w:r>
      <w:r w:rsidRPr="00A87E11">
        <w:rPr>
          <w:rFonts w:eastAsia="Times New Roman" w:cs="Times New Roman"/>
          <w:color w:val="002060"/>
          <w:kern w:val="0"/>
          <w:lang w:eastAsia="en-GB"/>
          <w14:ligatures w14:val="none"/>
        </w:rPr>
        <w:t xml:space="preserve"> Calms stressed muscles and joints.</w:t>
      </w:r>
    </w:p>
    <w:p w14:paraId="1FBABB84" w14:textId="395D1D70" w:rsidR="00A87E11" w:rsidRPr="00A87E11" w:rsidRDefault="00A87E11" w:rsidP="00A87E11">
      <w:pPr>
        <w:numPr>
          <w:ilvl w:val="0"/>
          <w:numId w:val="7"/>
        </w:numPr>
        <w:rPr>
          <w:rFonts w:eastAsia="Times New Roman" w:cs="Times New Roman"/>
          <w:color w:val="002060"/>
          <w:kern w:val="0"/>
          <w:lang w:eastAsia="en-GB"/>
          <w14:ligatures w14:val="none"/>
        </w:rPr>
      </w:pPr>
      <w:r w:rsidRPr="00A87E11">
        <w:rPr>
          <w:rFonts w:eastAsia="Times New Roman" w:cs="Times New Roman"/>
          <w:b/>
          <w:bCs/>
          <w:color w:val="002060"/>
          <w:kern w:val="0"/>
          <w:lang w:eastAsia="en-GB"/>
          <w14:ligatures w14:val="none"/>
        </w:rPr>
        <w:t>Encourages relaxation:</w:t>
      </w:r>
      <w:r w:rsidRPr="00A87E11">
        <w:rPr>
          <w:rFonts w:eastAsia="Times New Roman" w:cs="Times New Roman"/>
          <w:color w:val="002060"/>
          <w:kern w:val="0"/>
          <w:lang w:eastAsia="en-GB"/>
          <w14:ligatures w14:val="none"/>
        </w:rPr>
        <w:t xml:space="preserve"> Lowers stress hormones and promotes calm healing.</w:t>
      </w:r>
    </w:p>
    <w:p w14:paraId="59B87E22" w14:textId="63D6F561" w:rsidR="00A87E11" w:rsidRPr="00A87E11" w:rsidRDefault="00A87E11" w:rsidP="00A87E11">
      <w:pPr>
        <w:numPr>
          <w:ilvl w:val="0"/>
          <w:numId w:val="7"/>
        </w:numPr>
        <w:rPr>
          <w:rFonts w:eastAsia="Times New Roman" w:cs="Times New Roman"/>
          <w:color w:val="002060"/>
          <w:kern w:val="0"/>
          <w:lang w:eastAsia="en-GB"/>
          <w14:ligatures w14:val="none"/>
        </w:rPr>
      </w:pPr>
      <w:r w:rsidRPr="00A87E11">
        <w:rPr>
          <w:rFonts w:eastAsia="Times New Roman" w:cs="Times New Roman"/>
          <w:b/>
          <w:bCs/>
          <w:color w:val="002060"/>
          <w:kern w:val="0"/>
          <w:lang w:eastAsia="en-GB"/>
          <w14:ligatures w14:val="none"/>
        </w:rPr>
        <w:t>Restores alignment:</w:t>
      </w:r>
      <w:r w:rsidRPr="00A87E11">
        <w:rPr>
          <w:rFonts w:eastAsia="Times New Roman" w:cs="Times New Roman"/>
          <w:color w:val="002060"/>
          <w:kern w:val="0"/>
          <w:lang w:eastAsia="en-GB"/>
          <w14:ligatures w14:val="none"/>
        </w:rPr>
        <w:t xml:space="preserve"> Addresses compensations that can lead to secondary problems.</w:t>
      </w:r>
    </w:p>
    <w:p w14:paraId="469C1C7C" w14:textId="4B13B023" w:rsidR="00A87E11" w:rsidRPr="00A87E11" w:rsidRDefault="00A87E11" w:rsidP="00A87E11">
      <w:pPr>
        <w:numPr>
          <w:ilvl w:val="0"/>
          <w:numId w:val="7"/>
        </w:numPr>
        <w:rPr>
          <w:rFonts w:eastAsia="Times New Roman" w:cs="Times New Roman"/>
          <w:color w:val="002060"/>
          <w:kern w:val="0"/>
          <w:lang w:eastAsia="en-GB"/>
          <w14:ligatures w14:val="none"/>
        </w:rPr>
      </w:pPr>
      <w:r w:rsidRPr="00A87E11">
        <w:rPr>
          <w:rFonts w:eastAsia="Times New Roman" w:cs="Times New Roman"/>
          <w:b/>
          <w:bCs/>
          <w:color w:val="002060"/>
          <w:kern w:val="0"/>
          <w:lang w:eastAsia="en-GB"/>
          <w14:ligatures w14:val="none"/>
        </w:rPr>
        <w:t>Improves flexibility and range of motion:</w:t>
      </w:r>
      <w:r w:rsidRPr="00A87E11">
        <w:rPr>
          <w:rFonts w:eastAsia="Times New Roman" w:cs="Times New Roman"/>
          <w:color w:val="002060"/>
          <w:kern w:val="0"/>
          <w:lang w:eastAsia="en-GB"/>
          <w14:ligatures w14:val="none"/>
        </w:rPr>
        <w:t xml:space="preserve"> Helps your dog move more comfortably.</w:t>
      </w:r>
    </w:p>
    <w:p w14:paraId="36B2B68D" w14:textId="7955B60C" w:rsidR="00A87E11" w:rsidRPr="00A87E11" w:rsidRDefault="00A87E11" w:rsidP="00A87E11">
      <w:pPr>
        <w:spacing w:before="100" w:beforeAutospacing="1" w:after="100" w:afterAutospacing="1"/>
        <w:rPr>
          <w:rFonts w:eastAsia="Times New Roman" w:cs="Times New Roman"/>
          <w:color w:val="002060"/>
          <w:kern w:val="0"/>
          <w:lang w:eastAsia="en-GB"/>
          <w14:ligatures w14:val="none"/>
        </w:rPr>
      </w:pPr>
      <w:r w:rsidRPr="00A87E11">
        <w:rPr>
          <w:rFonts w:eastAsia="Times New Roman" w:cs="Times New Roman"/>
          <w:color w:val="002060"/>
          <w:kern w:val="0"/>
          <w:lang w:eastAsia="en-GB"/>
          <w14:ligatures w14:val="none"/>
        </w:rPr>
        <w:t xml:space="preserve">By combining the structural focus of </w:t>
      </w:r>
      <w:r w:rsidRPr="00A87E11">
        <w:rPr>
          <w:rFonts w:eastAsia="Times New Roman" w:cs="Times New Roman"/>
          <w:b/>
          <w:bCs/>
          <w:color w:val="002060"/>
          <w:kern w:val="0"/>
          <w:lang w:eastAsia="en-GB"/>
          <w14:ligatures w14:val="none"/>
        </w:rPr>
        <w:t>osteopathy</w:t>
      </w:r>
      <w:r w:rsidRPr="00A87E11">
        <w:rPr>
          <w:rFonts w:eastAsia="Times New Roman" w:cs="Times New Roman"/>
          <w:color w:val="002060"/>
          <w:kern w:val="0"/>
          <w:lang w:eastAsia="en-GB"/>
          <w14:ligatures w14:val="none"/>
        </w:rPr>
        <w:t xml:space="preserve"> with the soft tissue benefits of </w:t>
      </w:r>
      <w:r w:rsidRPr="00A87E11">
        <w:rPr>
          <w:rFonts w:eastAsia="Times New Roman" w:cs="Times New Roman"/>
          <w:b/>
          <w:bCs/>
          <w:color w:val="002060"/>
          <w:kern w:val="0"/>
          <w:lang w:eastAsia="en-GB"/>
          <w14:ligatures w14:val="none"/>
        </w:rPr>
        <w:t>massage</w:t>
      </w:r>
      <w:r w:rsidRPr="00A87E11">
        <w:rPr>
          <w:rFonts w:eastAsia="Times New Roman" w:cs="Times New Roman"/>
          <w:color w:val="002060"/>
          <w:kern w:val="0"/>
          <w:lang w:eastAsia="en-GB"/>
          <w14:ligatures w14:val="none"/>
        </w:rPr>
        <w:t xml:space="preserve">, therapy offers a complete approach — treating both the </w:t>
      </w:r>
      <w:r w:rsidRPr="00A87E11">
        <w:rPr>
          <w:rFonts w:eastAsia="Times New Roman" w:cs="Times New Roman"/>
          <w:b/>
          <w:bCs/>
          <w:color w:val="002060"/>
          <w:kern w:val="0"/>
          <w:lang w:eastAsia="en-GB"/>
          <w14:ligatures w14:val="none"/>
        </w:rPr>
        <w:t>injury</w:t>
      </w:r>
      <w:r w:rsidRPr="00A87E11">
        <w:rPr>
          <w:rFonts w:eastAsia="Times New Roman" w:cs="Times New Roman"/>
          <w:color w:val="002060"/>
          <w:kern w:val="0"/>
          <w:lang w:eastAsia="en-GB"/>
          <w14:ligatures w14:val="none"/>
        </w:rPr>
        <w:t xml:space="preserve"> and the </w:t>
      </w:r>
      <w:r w:rsidRPr="00A87E11">
        <w:rPr>
          <w:rFonts w:eastAsia="Times New Roman" w:cs="Times New Roman"/>
          <w:b/>
          <w:bCs/>
          <w:color w:val="002060"/>
          <w:kern w:val="0"/>
          <w:lang w:eastAsia="en-GB"/>
          <w14:ligatures w14:val="none"/>
        </w:rPr>
        <w:t>whole body</w:t>
      </w:r>
      <w:r w:rsidRPr="00A87E11">
        <w:rPr>
          <w:rFonts w:eastAsia="Times New Roman" w:cs="Times New Roman"/>
          <w:color w:val="002060"/>
          <w:kern w:val="0"/>
          <w:lang w:eastAsia="en-GB"/>
          <w14:ligatures w14:val="none"/>
        </w:rPr>
        <w:t xml:space="preserve"> to encourage lasting recovery.</w:t>
      </w:r>
    </w:p>
    <w:p w14:paraId="0112013D" w14:textId="30D69C70" w:rsidR="00A87E11" w:rsidRPr="00A87E11" w:rsidRDefault="00DF32EE" w:rsidP="00A87E11">
      <w:pPr>
        <w:outlineLvl w:val="3"/>
        <w:rPr>
          <w:rFonts w:eastAsia="Times New Roman" w:cs="Times New Roman"/>
          <w:b/>
          <w:bCs/>
          <w:color w:val="002060"/>
          <w:kern w:val="0"/>
          <w:lang w:eastAsia="en-GB"/>
          <w14:ligatures w14:val="none"/>
        </w:rPr>
      </w:pPr>
      <w:r w:rsidRPr="00DF32EE">
        <w:rPr>
          <w:rFonts w:eastAsia="Times New Roman" w:cs="Times New Roman"/>
          <w:b/>
          <w:bCs/>
          <w:color w:val="002060"/>
          <w:kern w:val="0"/>
          <w:lang w:eastAsia="en-GB"/>
          <w14:ligatures w14:val="none"/>
        </w:rPr>
        <w:t>Aftercare</w:t>
      </w:r>
      <w:r w:rsidR="00A87E11" w:rsidRPr="00A87E11">
        <w:rPr>
          <w:rFonts w:eastAsia="Times New Roman" w:cs="Times New Roman"/>
          <w:b/>
          <w:bCs/>
          <w:color w:val="002060"/>
          <w:kern w:val="0"/>
          <w:lang w:eastAsia="en-GB"/>
          <w14:ligatures w14:val="none"/>
        </w:rPr>
        <w:t xml:space="preserve"> and Prevention</w:t>
      </w:r>
    </w:p>
    <w:p w14:paraId="2AC6359D" w14:textId="696F1880" w:rsidR="00A87E11" w:rsidRPr="00A87E11" w:rsidRDefault="00A87E11" w:rsidP="00A87E11">
      <w:pPr>
        <w:numPr>
          <w:ilvl w:val="0"/>
          <w:numId w:val="8"/>
        </w:numPr>
        <w:rPr>
          <w:rFonts w:eastAsia="Times New Roman" w:cs="Times New Roman"/>
          <w:color w:val="002060"/>
          <w:kern w:val="0"/>
          <w:lang w:eastAsia="en-GB"/>
          <w14:ligatures w14:val="none"/>
        </w:rPr>
      </w:pPr>
      <w:r w:rsidRPr="00A87E11">
        <w:rPr>
          <w:rFonts w:eastAsia="Times New Roman" w:cs="Times New Roman"/>
          <w:color w:val="002060"/>
          <w:kern w:val="0"/>
          <w:lang w:eastAsia="en-GB"/>
          <w14:ligatures w14:val="none"/>
        </w:rPr>
        <w:t xml:space="preserve">Always have a </w:t>
      </w:r>
      <w:r w:rsidRPr="00A87E11">
        <w:rPr>
          <w:rFonts w:eastAsia="Times New Roman" w:cs="Times New Roman"/>
          <w:b/>
          <w:bCs/>
          <w:color w:val="002060"/>
          <w:kern w:val="0"/>
          <w:lang w:eastAsia="en-GB"/>
          <w14:ligatures w14:val="none"/>
        </w:rPr>
        <w:t>veterinarian assess</w:t>
      </w:r>
      <w:r w:rsidRPr="00A87E11">
        <w:rPr>
          <w:rFonts w:eastAsia="Times New Roman" w:cs="Times New Roman"/>
          <w:color w:val="002060"/>
          <w:kern w:val="0"/>
          <w:lang w:eastAsia="en-GB"/>
          <w14:ligatures w14:val="none"/>
        </w:rPr>
        <w:t xml:space="preserve"> the injury before beginning therapy.</w:t>
      </w:r>
    </w:p>
    <w:p w14:paraId="11038136" w14:textId="77777777" w:rsidR="00A87E11" w:rsidRPr="00A87E11" w:rsidRDefault="00A87E11" w:rsidP="00A87E11">
      <w:pPr>
        <w:numPr>
          <w:ilvl w:val="0"/>
          <w:numId w:val="8"/>
        </w:numPr>
        <w:rPr>
          <w:rFonts w:eastAsia="Times New Roman" w:cs="Times New Roman"/>
          <w:color w:val="002060"/>
          <w:kern w:val="0"/>
          <w:lang w:eastAsia="en-GB"/>
          <w14:ligatures w14:val="none"/>
        </w:rPr>
      </w:pPr>
      <w:r w:rsidRPr="00A87E11">
        <w:rPr>
          <w:rFonts w:eastAsia="Times New Roman" w:cs="Times New Roman"/>
          <w:color w:val="002060"/>
          <w:kern w:val="0"/>
          <w:lang w:eastAsia="en-GB"/>
          <w14:ligatures w14:val="none"/>
        </w:rPr>
        <w:t xml:space="preserve">Allow </w:t>
      </w:r>
      <w:r w:rsidRPr="00A87E11">
        <w:rPr>
          <w:rFonts w:eastAsia="Times New Roman" w:cs="Times New Roman"/>
          <w:b/>
          <w:bCs/>
          <w:color w:val="002060"/>
          <w:kern w:val="0"/>
          <w:lang w:eastAsia="en-GB"/>
          <w14:ligatures w14:val="none"/>
        </w:rPr>
        <w:t>adequate rest and gradual return</w:t>
      </w:r>
      <w:r w:rsidRPr="00A87E11">
        <w:rPr>
          <w:rFonts w:eastAsia="Times New Roman" w:cs="Times New Roman"/>
          <w:color w:val="002060"/>
          <w:kern w:val="0"/>
          <w:lang w:eastAsia="en-GB"/>
          <w14:ligatures w14:val="none"/>
        </w:rPr>
        <w:t xml:space="preserve"> to activity.</w:t>
      </w:r>
    </w:p>
    <w:p w14:paraId="4E80A3EF" w14:textId="289092CC" w:rsidR="00A87E11" w:rsidRPr="00A87E11" w:rsidRDefault="00A87E11" w:rsidP="00A87E11">
      <w:pPr>
        <w:numPr>
          <w:ilvl w:val="0"/>
          <w:numId w:val="8"/>
        </w:numPr>
        <w:rPr>
          <w:rFonts w:eastAsia="Times New Roman" w:cs="Times New Roman"/>
          <w:color w:val="002060"/>
          <w:kern w:val="0"/>
          <w:lang w:eastAsia="en-GB"/>
          <w14:ligatures w14:val="none"/>
        </w:rPr>
      </w:pPr>
      <w:r w:rsidRPr="00A87E11">
        <w:rPr>
          <w:rFonts w:eastAsia="Times New Roman" w:cs="Times New Roman"/>
          <w:color w:val="002060"/>
          <w:kern w:val="0"/>
          <w:lang w:eastAsia="en-GB"/>
          <w14:ligatures w14:val="none"/>
        </w:rPr>
        <w:t xml:space="preserve">Include </w:t>
      </w:r>
      <w:r w:rsidRPr="00A87E11">
        <w:rPr>
          <w:rFonts w:eastAsia="Times New Roman" w:cs="Times New Roman"/>
          <w:b/>
          <w:bCs/>
          <w:color w:val="002060"/>
          <w:kern w:val="0"/>
          <w:lang w:eastAsia="en-GB"/>
          <w14:ligatures w14:val="none"/>
        </w:rPr>
        <w:t>warm-ups and conditioning</w:t>
      </w:r>
      <w:r w:rsidRPr="00A87E11">
        <w:rPr>
          <w:rFonts w:eastAsia="Times New Roman" w:cs="Times New Roman"/>
          <w:color w:val="002060"/>
          <w:kern w:val="0"/>
          <w:lang w:eastAsia="en-GB"/>
          <w14:ligatures w14:val="none"/>
        </w:rPr>
        <w:t xml:space="preserve"> before exercise.</w:t>
      </w:r>
    </w:p>
    <w:p w14:paraId="381DE992" w14:textId="2ABCE981" w:rsidR="00A87E11" w:rsidRPr="00A87E11" w:rsidRDefault="00A87E11" w:rsidP="00A87E11">
      <w:pPr>
        <w:numPr>
          <w:ilvl w:val="0"/>
          <w:numId w:val="8"/>
        </w:numPr>
        <w:rPr>
          <w:rFonts w:eastAsia="Times New Roman" w:cs="Times New Roman"/>
          <w:color w:val="002060"/>
          <w:kern w:val="0"/>
          <w:lang w:eastAsia="en-GB"/>
          <w14:ligatures w14:val="none"/>
        </w:rPr>
      </w:pPr>
      <w:r w:rsidRPr="00A87E11">
        <w:rPr>
          <w:rFonts w:eastAsia="Times New Roman" w:cs="Times New Roman"/>
          <w:color w:val="002060"/>
          <w:kern w:val="0"/>
          <w:lang w:eastAsia="en-GB"/>
          <w14:ligatures w14:val="none"/>
        </w:rPr>
        <w:t xml:space="preserve">Schedule </w:t>
      </w:r>
      <w:r w:rsidRPr="00A87E11">
        <w:rPr>
          <w:rFonts w:eastAsia="Times New Roman" w:cs="Times New Roman"/>
          <w:b/>
          <w:bCs/>
          <w:color w:val="002060"/>
          <w:kern w:val="0"/>
          <w:lang w:eastAsia="en-GB"/>
          <w14:ligatures w14:val="none"/>
        </w:rPr>
        <w:t>regular maintenance sessions</w:t>
      </w:r>
      <w:r w:rsidRPr="00A87E11">
        <w:rPr>
          <w:rFonts w:eastAsia="Times New Roman" w:cs="Times New Roman"/>
          <w:color w:val="002060"/>
          <w:kern w:val="0"/>
          <w:lang w:eastAsia="en-GB"/>
          <w14:ligatures w14:val="none"/>
        </w:rPr>
        <w:t xml:space="preserve"> for active or senior dogs.</w:t>
      </w:r>
    </w:p>
    <w:p w14:paraId="6E964AD2" w14:textId="68839A8F" w:rsidR="00A87E11" w:rsidRPr="00A87E11" w:rsidRDefault="00A87E11" w:rsidP="00A87E11">
      <w:pPr>
        <w:numPr>
          <w:ilvl w:val="0"/>
          <w:numId w:val="8"/>
        </w:numPr>
        <w:rPr>
          <w:rFonts w:eastAsia="Times New Roman" w:cs="Times New Roman"/>
          <w:color w:val="002060"/>
          <w:kern w:val="0"/>
          <w:lang w:eastAsia="en-GB"/>
          <w14:ligatures w14:val="none"/>
        </w:rPr>
      </w:pPr>
      <w:r w:rsidRPr="00A87E11">
        <w:rPr>
          <w:rFonts w:eastAsia="Times New Roman" w:cs="Times New Roman"/>
          <w:color w:val="002060"/>
          <w:kern w:val="0"/>
          <w:lang w:eastAsia="en-GB"/>
          <w14:ligatures w14:val="none"/>
        </w:rPr>
        <w:t xml:space="preserve">Keep sessions </w:t>
      </w:r>
      <w:r w:rsidRPr="00A87E11">
        <w:rPr>
          <w:rFonts w:eastAsia="Times New Roman" w:cs="Times New Roman"/>
          <w:b/>
          <w:bCs/>
          <w:color w:val="002060"/>
          <w:kern w:val="0"/>
          <w:lang w:eastAsia="en-GB"/>
          <w14:ligatures w14:val="none"/>
        </w:rPr>
        <w:t>gentle and positive</w:t>
      </w:r>
      <w:r w:rsidRPr="00A87E11">
        <w:rPr>
          <w:rFonts w:eastAsia="Times New Roman" w:cs="Times New Roman"/>
          <w:color w:val="002060"/>
          <w:kern w:val="0"/>
          <w:lang w:eastAsia="en-GB"/>
          <w14:ligatures w14:val="none"/>
        </w:rPr>
        <w:t xml:space="preserve"> to promote relaxation and trust.</w:t>
      </w:r>
    </w:p>
    <w:p w14:paraId="16C150C1" w14:textId="485BEF93" w:rsidR="00A87E11" w:rsidRPr="00A87E11" w:rsidRDefault="00A87E11" w:rsidP="00A87E11">
      <w:pPr>
        <w:rPr>
          <w:rFonts w:eastAsia="Times New Roman" w:cs="Times New Roman"/>
          <w:color w:val="002060"/>
          <w:kern w:val="0"/>
          <w:lang w:eastAsia="en-GB"/>
          <w14:ligatures w14:val="none"/>
        </w:rPr>
      </w:pPr>
    </w:p>
    <w:p w14:paraId="47687CE6" w14:textId="517546BA" w:rsidR="00B967AC" w:rsidRPr="00DF32EE" w:rsidRDefault="00DF32EE" w:rsidP="00DF32EE">
      <w:pPr>
        <w:spacing w:before="100" w:beforeAutospacing="1" w:after="100" w:afterAutospacing="1"/>
        <w:rPr>
          <w:rFonts w:eastAsia="Times New Roman" w:cs="Times New Roman"/>
          <w:color w:val="002060"/>
          <w:kern w:val="0"/>
          <w:lang w:eastAsia="en-GB"/>
          <w14:ligatures w14:val="none"/>
        </w:rPr>
      </w:pPr>
      <w:r>
        <w:rPr>
          <w:rFonts w:ascii="Avenir Next LT Pro Light" w:hAnsi="Avenir Next LT Pro Light"/>
          <w:noProof/>
          <w:sz w:val="6"/>
          <w:szCs w:val="20"/>
          <w14:ligatures w14:val="no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11C210" wp14:editId="0D0B7C74">
                <wp:simplePos x="0" y="0"/>
                <wp:positionH relativeFrom="column">
                  <wp:posOffset>5735955</wp:posOffset>
                </wp:positionH>
                <wp:positionV relativeFrom="paragraph">
                  <wp:posOffset>566171</wp:posOffset>
                </wp:positionV>
                <wp:extent cx="1392865" cy="499730"/>
                <wp:effectExtent l="0" t="0" r="17145" b="6985"/>
                <wp:wrapNone/>
                <wp:docPr id="914056313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2865" cy="49973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1CD243" w14:textId="77777777" w:rsidR="00DF32EE" w:rsidRDefault="00DF32EE" w:rsidP="00DF32EE">
                            <w:r>
                              <w:rPr>
                                <w:rFonts w:ascii="Helvetica" w:eastAsia="Times New Roman" w:hAnsi="Helvetica" w:cs="Times New Roman"/>
                                <w:noProof/>
                                <w:color w:val="333333"/>
                                <w:spacing w:val="15"/>
                                <w:kern w:val="0"/>
                                <w:sz w:val="20"/>
                                <w:szCs w:val="20"/>
                                <w:lang w:eastAsia="en-GB"/>
                                <w14:ligatures w14:val="none"/>
                              </w:rPr>
                              <w:drawing>
                                <wp:inline distT="0" distB="0" distL="0" distR="0" wp14:anchorId="585CF00F" wp14:editId="00725B0D">
                                  <wp:extent cx="1212112" cy="364330"/>
                                  <wp:effectExtent l="0" t="0" r="0" b="4445"/>
                                  <wp:docPr id="1961548214" name="Graphic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09742660" name="Graphic 1109742660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2112" cy="3643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11C210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51.65pt;margin-top:44.6pt;width:109.65pt;height:39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" filled="f" strokeweight=".5pt">
                <v:textbox>
                  <w:txbxContent>
                    <w:p w14:paraId="621CD243" w14:textId="77777777" w:rsidR="00DF32EE" w:rsidRDefault="00DF32EE" w:rsidP="00DF32EE">
                      <w:r>
                        <w:rPr>
                          <w:rFonts w:ascii="Helvetica" w:eastAsia="Times New Roman" w:hAnsi="Helvetica" w:cs="Times New Roman"/>
                          <w:noProof/>
                          <w:color w:val="333333"/>
                          <w:spacing w:val="15"/>
                          <w:kern w:val="0"/>
                          <w:sz w:val="20"/>
                          <w:szCs w:val="20"/>
                          <w:lang w:eastAsia="en-GB"/>
                          <w14:ligatures w14:val="none"/>
                        </w:rPr>
                        <w:drawing>
                          <wp:inline distT="0" distB="0" distL="0" distR="0" wp14:anchorId="585CF00F" wp14:editId="00725B0D">
                            <wp:extent cx="1212112" cy="364330"/>
                            <wp:effectExtent l="0" t="0" r="0" b="4445"/>
                            <wp:docPr id="1961548214" name="Graphic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09742660" name="Graphic 1109742660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2112" cy="3643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87E11" w:rsidRPr="00A87E11">
        <w:rPr>
          <w:rFonts w:eastAsia="Times New Roman" w:cs="Times New Roman"/>
          <w:b/>
          <w:bCs/>
          <w:color w:val="002060"/>
          <w:kern w:val="0"/>
          <w:lang w:eastAsia="en-GB"/>
          <w14:ligatures w14:val="none"/>
        </w:rPr>
        <w:t>Therapy supports your dog’s health by encouraging natural healing, improving comfort, and helping them move freely again.</w:t>
      </w:r>
    </w:p>
    <w:sectPr w:rsidR="00B967AC" w:rsidRPr="00DF32EE" w:rsidSect="00A87E1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venir Next LT Pro Light">
    <w:panose1 w:val="020B0304020202020204"/>
    <w:charset w:val="4D"/>
    <w:family w:val="swiss"/>
    <w:pitch w:val="variable"/>
    <w:sig w:usb0="A00000EF" w:usb1="5000204B" w:usb2="00000000" w:usb3="00000000" w:csb0="00000093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7065EF"/>
    <w:multiLevelType w:val="multilevel"/>
    <w:tmpl w:val="AC4C5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2A12EB6"/>
    <w:multiLevelType w:val="multilevel"/>
    <w:tmpl w:val="65F4D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3244D59"/>
    <w:multiLevelType w:val="multilevel"/>
    <w:tmpl w:val="0A801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D5613F4"/>
    <w:multiLevelType w:val="multilevel"/>
    <w:tmpl w:val="4BEAA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5A67701"/>
    <w:multiLevelType w:val="multilevel"/>
    <w:tmpl w:val="72A6E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C060380"/>
    <w:multiLevelType w:val="multilevel"/>
    <w:tmpl w:val="D9AE9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2C82EDC"/>
    <w:multiLevelType w:val="multilevel"/>
    <w:tmpl w:val="D9E6E6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52E25A2"/>
    <w:multiLevelType w:val="multilevel"/>
    <w:tmpl w:val="01AC8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71685708">
    <w:abstractNumId w:val="7"/>
  </w:num>
  <w:num w:numId="2" w16cid:durableId="1833910139">
    <w:abstractNumId w:val="1"/>
  </w:num>
  <w:num w:numId="3" w16cid:durableId="1341008886">
    <w:abstractNumId w:val="2"/>
  </w:num>
  <w:num w:numId="4" w16cid:durableId="1716847952">
    <w:abstractNumId w:val="4"/>
  </w:num>
  <w:num w:numId="5" w16cid:durableId="542641742">
    <w:abstractNumId w:val="6"/>
  </w:num>
  <w:num w:numId="6" w16cid:durableId="1412580364">
    <w:abstractNumId w:val="0"/>
  </w:num>
  <w:num w:numId="7" w16cid:durableId="1120949609">
    <w:abstractNumId w:val="3"/>
  </w:num>
  <w:num w:numId="8" w16cid:durableId="161201347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6609"/>
    <w:rsid w:val="000E56D3"/>
    <w:rsid w:val="002369BE"/>
    <w:rsid w:val="0027377B"/>
    <w:rsid w:val="005F1503"/>
    <w:rsid w:val="008013B6"/>
    <w:rsid w:val="00A87E11"/>
    <w:rsid w:val="00B706A2"/>
    <w:rsid w:val="00B967AC"/>
    <w:rsid w:val="00DF32EE"/>
    <w:rsid w:val="00E443FC"/>
    <w:rsid w:val="00F86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0DF4AA"/>
  <w15:chartTrackingRefBased/>
  <w15:docId w15:val="{4394DDC0-C8BF-C74C-ADF4-40867892F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6609"/>
  </w:style>
  <w:style w:type="paragraph" w:styleId="Heading1">
    <w:name w:val="heading 1"/>
    <w:basedOn w:val="Normal"/>
    <w:next w:val="Normal"/>
    <w:link w:val="Heading1Char"/>
    <w:uiPriority w:val="9"/>
    <w:qFormat/>
    <w:rsid w:val="00F8660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8660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8660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8660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8660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8660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8660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8660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8660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8660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8660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F8660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F8660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8660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8660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8660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8660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8660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8660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8660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8660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8660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8660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8660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8660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8660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8660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8660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86609"/>
    <w:rPr>
      <w:b/>
      <w:bCs/>
      <w:smallCaps/>
      <w:color w:val="0F4761" w:themeColor="accent1" w:themeShade="BF"/>
      <w:spacing w:val="5"/>
    </w:rPr>
  </w:style>
  <w:style w:type="paragraph" w:customStyle="1" w:styleId="p1">
    <w:name w:val="p1"/>
    <w:basedOn w:val="Normal"/>
    <w:rsid w:val="00A87E11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customStyle="1" w:styleId="s1">
    <w:name w:val="s1"/>
    <w:basedOn w:val="DefaultParagraphFont"/>
    <w:rsid w:val="00A87E11"/>
  </w:style>
  <w:style w:type="paragraph" w:customStyle="1" w:styleId="p2">
    <w:name w:val="p2"/>
    <w:basedOn w:val="Normal"/>
    <w:rsid w:val="00A87E11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customStyle="1" w:styleId="s2">
    <w:name w:val="s2"/>
    <w:basedOn w:val="DefaultParagraphFont"/>
    <w:rsid w:val="00A87E11"/>
  </w:style>
  <w:style w:type="character" w:customStyle="1" w:styleId="apple-converted-space">
    <w:name w:val="apple-converted-space"/>
    <w:basedOn w:val="DefaultParagraphFont"/>
    <w:rsid w:val="00A87E11"/>
  </w:style>
  <w:style w:type="paragraph" w:customStyle="1" w:styleId="p4">
    <w:name w:val="p4"/>
    <w:basedOn w:val="Normal"/>
    <w:rsid w:val="00A87E11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customStyle="1" w:styleId="s3">
    <w:name w:val="s3"/>
    <w:basedOn w:val="DefaultParagraphFont"/>
    <w:rsid w:val="00A87E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sv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317</Words>
  <Characters>1809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rfieldsyd@outlook.com</dc:creator>
  <cp:keywords/>
  <dc:description/>
  <cp:lastModifiedBy>rfieldsyd@outlook.com</cp:lastModifiedBy>
  <cp:revision>3</cp:revision>
  <cp:lastPrinted>2025-11-05T09:23:00Z</cp:lastPrinted>
  <dcterms:created xsi:type="dcterms:W3CDTF">2025-11-05T09:23:00Z</dcterms:created>
  <dcterms:modified xsi:type="dcterms:W3CDTF">2025-11-05T09:23:00Z</dcterms:modified>
</cp:coreProperties>
</file>